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9E016" w14:textId="77777777" w:rsidR="00AC498B" w:rsidRPr="00D73B43" w:rsidRDefault="00AC498B" w:rsidP="00AC498B">
      <w:pPr>
        <w:bidi/>
        <w:spacing w:after="0"/>
        <w:jc w:val="center"/>
        <w:rPr>
          <w:rFonts w:cs="B Nazanin"/>
          <w:b/>
          <w:bCs/>
          <w:sz w:val="32"/>
          <w:szCs w:val="32"/>
          <w:lang w:bidi="fa-IR"/>
        </w:rPr>
      </w:pPr>
      <w:r w:rsidRPr="00D73B43">
        <w:rPr>
          <w:rFonts w:cs="B Nazanin" w:hint="cs"/>
          <w:b/>
          <w:bCs/>
          <w:sz w:val="32"/>
          <w:szCs w:val="32"/>
          <w:rtl/>
          <w:lang w:bidi="fa-IR"/>
        </w:rPr>
        <w:t>شرایط خصوصی پیمان:</w:t>
      </w:r>
    </w:p>
    <w:p w14:paraId="6012F410" w14:textId="77777777" w:rsidR="00D279E1" w:rsidRDefault="00D279E1" w:rsidP="00AC498B">
      <w:pPr>
        <w:bidi/>
        <w:spacing w:after="0"/>
        <w:jc w:val="both"/>
        <w:rPr>
          <w:rFonts w:cs="B Nazanin"/>
          <w:sz w:val="28"/>
          <w:szCs w:val="28"/>
          <w:rtl/>
          <w:lang w:bidi="fa-IR"/>
        </w:rPr>
      </w:pPr>
    </w:p>
    <w:p w14:paraId="7BAFF464" w14:textId="77777777" w:rsidR="00D279E1" w:rsidRPr="00D279E1" w:rsidRDefault="00D279E1" w:rsidP="00E11E1F">
      <w:pPr>
        <w:pStyle w:val="ListParagraph"/>
        <w:numPr>
          <w:ilvl w:val="0"/>
          <w:numId w:val="4"/>
        </w:numPr>
        <w:bidi/>
        <w:spacing w:after="0"/>
        <w:jc w:val="both"/>
        <w:rPr>
          <w:rFonts w:cs="B Nazanin"/>
          <w:sz w:val="28"/>
          <w:szCs w:val="28"/>
        </w:rPr>
      </w:pPr>
      <w:r>
        <w:rPr>
          <w:rFonts w:cs="B Nazanin" w:hint="cs"/>
          <w:sz w:val="28"/>
          <w:szCs w:val="28"/>
          <w:rtl/>
          <w:lang w:bidi="fa-IR"/>
        </w:rPr>
        <w:t>رله کمکی (</w:t>
      </w:r>
      <w:r>
        <w:rPr>
          <w:rFonts w:cs="B Nazanin"/>
          <w:sz w:val="28"/>
          <w:szCs w:val="28"/>
          <w:lang w:bidi="fa-IR"/>
        </w:rPr>
        <w:t>DC-110V</w:t>
      </w:r>
      <w:r>
        <w:rPr>
          <w:rFonts w:cs="B Nazanin" w:hint="cs"/>
          <w:sz w:val="28"/>
          <w:szCs w:val="28"/>
          <w:rtl/>
          <w:lang w:val="en-AE" w:bidi="fa-IR"/>
        </w:rPr>
        <w:t>) به همراه پایه باشد.</w:t>
      </w:r>
    </w:p>
    <w:p w14:paraId="564FA567" w14:textId="1E946D2C" w:rsidR="00E11E1F" w:rsidRPr="00D73B43" w:rsidRDefault="00D279E1" w:rsidP="00D73B43">
      <w:pPr>
        <w:pStyle w:val="ListParagraph"/>
        <w:numPr>
          <w:ilvl w:val="0"/>
          <w:numId w:val="4"/>
        </w:numPr>
        <w:bidi/>
        <w:spacing w:after="0"/>
        <w:jc w:val="both"/>
        <w:rPr>
          <w:rFonts w:cs="B Nazanin"/>
          <w:sz w:val="28"/>
          <w:szCs w:val="28"/>
          <w:rtl/>
        </w:rPr>
      </w:pPr>
      <w:r>
        <w:rPr>
          <w:rFonts w:cs="B Nazanin" w:hint="cs"/>
          <w:sz w:val="28"/>
          <w:szCs w:val="28"/>
          <w:rtl/>
          <w:lang w:val="en-AE" w:bidi="fa-IR"/>
        </w:rPr>
        <w:t xml:space="preserve">رله </w:t>
      </w:r>
      <w:r w:rsidR="00A750B1">
        <w:rPr>
          <w:rFonts w:cs="B Nazanin" w:hint="cs"/>
          <w:sz w:val="28"/>
          <w:szCs w:val="28"/>
          <w:rtl/>
          <w:lang w:val="en-AE" w:bidi="fa-IR"/>
        </w:rPr>
        <w:t>تریپ4 کنتاکت به همراه پایه رله با قابلیت نصب بر روی ریل باشد.</w:t>
      </w:r>
      <w:r w:rsidR="00D73B43">
        <w:rPr>
          <w:rFonts w:cs="B Nazanin" w:hint="cs"/>
          <w:sz w:val="28"/>
          <w:szCs w:val="28"/>
          <w:rtl/>
          <w:lang w:val="en-AE" w:bidi="fa-IR"/>
        </w:rPr>
        <w:t xml:space="preserve"> </w:t>
      </w:r>
      <w:r w:rsidR="00E11E1F" w:rsidRPr="00D73B43">
        <w:rPr>
          <w:rFonts w:cs="B Nazanin" w:hint="cs"/>
          <w:sz w:val="28"/>
          <w:szCs w:val="28"/>
          <w:rtl/>
          <w:lang w:bidi="fa-IR"/>
        </w:rPr>
        <w:t xml:space="preserve">(مشخصات فنی رله تریپ </w:t>
      </w:r>
      <w:r w:rsidR="00E11E1F" w:rsidRPr="00D73B43">
        <w:rPr>
          <w:rFonts w:cs="B Nazanin"/>
          <w:sz w:val="28"/>
          <w:szCs w:val="28"/>
          <w:lang w:bidi="fa-IR"/>
        </w:rPr>
        <w:t>7</w:t>
      </w:r>
      <w:r w:rsidR="00E11E1F" w:rsidRPr="00D73B43">
        <w:rPr>
          <w:rFonts w:cs="B Nazanin"/>
          <w:sz w:val="28"/>
          <w:szCs w:val="28"/>
          <w:lang w:bidi="fa-IR"/>
        </w:rPr>
        <w:t>PA2732-0AA00-0</w:t>
      </w:r>
      <w:r w:rsidR="00E11E1F" w:rsidRPr="00D73B43">
        <w:rPr>
          <w:rFonts w:cs="B Nazanin" w:hint="cs"/>
          <w:sz w:val="28"/>
          <w:szCs w:val="28"/>
          <w:rtl/>
          <w:lang w:val="en-AE" w:bidi="fa-IR"/>
        </w:rPr>
        <w:t>)</w:t>
      </w:r>
    </w:p>
    <w:p w14:paraId="36325A24" w14:textId="07532446" w:rsidR="00E11E1F" w:rsidRPr="00D73B43" w:rsidRDefault="00E11E1F" w:rsidP="00D73B43">
      <w:pPr>
        <w:pStyle w:val="ListParagraph"/>
        <w:numPr>
          <w:ilvl w:val="0"/>
          <w:numId w:val="4"/>
        </w:numPr>
        <w:bidi/>
        <w:spacing w:after="0"/>
        <w:jc w:val="both"/>
        <w:rPr>
          <w:rFonts w:cs="B Nazanin"/>
          <w:sz w:val="28"/>
          <w:szCs w:val="28"/>
          <w:rtl/>
          <w:lang w:val="en-AE"/>
        </w:rPr>
      </w:pPr>
      <w:r>
        <w:rPr>
          <w:rFonts w:cs="B Nazanin" w:hint="cs"/>
          <w:sz w:val="28"/>
          <w:szCs w:val="28"/>
          <w:rtl/>
          <w:lang w:val="en-AE" w:bidi="fa-IR"/>
        </w:rPr>
        <w:t>کابل 2.5*2 می بایست دارای شیلد و زره باشد.</w:t>
      </w:r>
      <w:r w:rsidR="00D73B43">
        <w:rPr>
          <w:rFonts w:cs="B Nazanin" w:hint="cs"/>
          <w:sz w:val="28"/>
          <w:szCs w:val="28"/>
          <w:rtl/>
          <w:lang w:val="en-AE" w:bidi="fa-IR"/>
        </w:rPr>
        <w:t xml:space="preserve"> </w:t>
      </w:r>
      <w:r w:rsidRPr="00D73B43">
        <w:rPr>
          <w:rFonts w:cs="B Nazanin" w:hint="cs"/>
          <w:sz w:val="28"/>
          <w:szCs w:val="28"/>
          <w:rtl/>
          <w:lang w:bidi="fa-IR"/>
        </w:rPr>
        <w:t xml:space="preserve">(مشخصات فنی </w:t>
      </w:r>
      <w:r w:rsidR="00D73B43" w:rsidRPr="00D73B43">
        <w:rPr>
          <w:rFonts w:cs="B Nazanin" w:hint="cs"/>
          <w:sz w:val="28"/>
          <w:szCs w:val="28"/>
          <w:rtl/>
          <w:lang w:bidi="fa-IR"/>
        </w:rPr>
        <w:t>کابل</w:t>
      </w:r>
      <w:r w:rsidRPr="00D73B43">
        <w:rPr>
          <w:rFonts w:cs="B Nazanin" w:hint="cs"/>
          <w:sz w:val="28"/>
          <w:szCs w:val="28"/>
          <w:rtl/>
          <w:lang w:bidi="fa-IR"/>
        </w:rPr>
        <w:t xml:space="preserve"> </w:t>
      </w:r>
      <w:r w:rsidRPr="00D73B43">
        <w:rPr>
          <w:rFonts w:cs="B Nazanin"/>
          <w:sz w:val="28"/>
          <w:szCs w:val="28"/>
          <w:lang w:bidi="fa-IR"/>
        </w:rPr>
        <w:t>NYCYRY</w:t>
      </w:r>
      <w:r w:rsidRPr="00D73B43">
        <w:rPr>
          <w:rFonts w:cs="B Nazanin" w:hint="cs"/>
          <w:sz w:val="28"/>
          <w:szCs w:val="28"/>
          <w:rtl/>
          <w:lang w:val="en-AE" w:bidi="fa-IR"/>
        </w:rPr>
        <w:t>)</w:t>
      </w:r>
    </w:p>
    <w:p w14:paraId="4EF7F782" w14:textId="7387E0E9" w:rsidR="00E11E1F" w:rsidRDefault="00E11E1F" w:rsidP="00E11E1F">
      <w:pPr>
        <w:pStyle w:val="ListParagraph"/>
        <w:numPr>
          <w:ilvl w:val="0"/>
          <w:numId w:val="4"/>
        </w:numPr>
        <w:bidi/>
        <w:spacing w:after="0"/>
        <w:jc w:val="both"/>
        <w:rPr>
          <w:rFonts w:cs="B Nazanin"/>
          <w:sz w:val="28"/>
          <w:szCs w:val="28"/>
          <w:lang w:val="en-AE" w:bidi="fa-IR"/>
        </w:rPr>
      </w:pPr>
      <w:r>
        <w:rPr>
          <w:rFonts w:cs="B Nazanin" w:hint="cs"/>
          <w:sz w:val="28"/>
          <w:szCs w:val="28"/>
          <w:rtl/>
          <w:lang w:val="en-AE" w:bidi="fa-IR"/>
        </w:rPr>
        <w:t xml:space="preserve">گلند 20 ضد انفجار </w:t>
      </w:r>
      <w:r w:rsidRPr="00E11E1F">
        <w:rPr>
          <w:rFonts w:cs="B Nazanin"/>
          <w:sz w:val="28"/>
          <w:szCs w:val="28"/>
          <w:lang w:val="en-AE" w:bidi="fa-IR"/>
        </w:rPr>
        <w:t>CORTEM NEVB NEVL</w:t>
      </w:r>
      <w:r>
        <w:rPr>
          <w:rFonts w:cs="B Nazanin" w:hint="cs"/>
          <w:sz w:val="28"/>
          <w:szCs w:val="28"/>
          <w:rtl/>
          <w:lang w:val="en-AE" w:bidi="fa-IR"/>
        </w:rPr>
        <w:t xml:space="preserve"> برای کابل آرمودار شیلد دار می باشد. (</w:t>
      </w:r>
      <w:r>
        <w:rPr>
          <w:rFonts w:cs="B Nazanin"/>
          <w:sz w:val="28"/>
          <w:szCs w:val="28"/>
          <w:lang w:bidi="fa-IR"/>
        </w:rPr>
        <w:t>Size:20</w:t>
      </w:r>
      <w:r>
        <w:rPr>
          <w:rFonts w:cs="B Nazanin" w:hint="cs"/>
          <w:sz w:val="28"/>
          <w:szCs w:val="28"/>
          <w:rtl/>
          <w:lang w:val="en-AE" w:bidi="fa-IR"/>
        </w:rPr>
        <w:t>)</w:t>
      </w:r>
    </w:p>
    <w:p w14:paraId="711C05B8" w14:textId="0C38E865" w:rsidR="00E11E1F" w:rsidRPr="00E11E1F" w:rsidRDefault="00E11E1F" w:rsidP="00E11E1F">
      <w:pPr>
        <w:pStyle w:val="ListParagraph"/>
        <w:numPr>
          <w:ilvl w:val="0"/>
          <w:numId w:val="4"/>
        </w:numPr>
        <w:bidi/>
        <w:spacing w:after="0"/>
        <w:jc w:val="both"/>
        <w:rPr>
          <w:rFonts w:cs="B Nazanin" w:hint="cs"/>
          <w:sz w:val="28"/>
          <w:szCs w:val="28"/>
          <w:rtl/>
          <w:lang w:val="en-AE" w:bidi="fa-IR"/>
        </w:rPr>
      </w:pPr>
      <w:r>
        <w:rPr>
          <w:rFonts w:cs="B Nazanin" w:hint="cs"/>
          <w:sz w:val="28"/>
          <w:szCs w:val="28"/>
          <w:rtl/>
          <w:lang w:val="en-AE" w:bidi="fa-IR"/>
        </w:rPr>
        <w:t xml:space="preserve">گلند می بایست دارای شرود </w:t>
      </w:r>
      <w:r>
        <w:rPr>
          <w:rFonts w:ascii="Times New Roman" w:hAnsi="Times New Roman" w:cs="Times New Roman" w:hint="cs"/>
          <w:sz w:val="28"/>
          <w:szCs w:val="28"/>
          <w:rtl/>
          <w:lang w:val="en-AE" w:bidi="fa-IR"/>
        </w:rPr>
        <w:t>–</w:t>
      </w:r>
      <w:r>
        <w:rPr>
          <w:rFonts w:cs="B Nazanin" w:hint="cs"/>
          <w:sz w:val="28"/>
          <w:szCs w:val="28"/>
          <w:rtl/>
          <w:lang w:val="en-AE" w:bidi="fa-IR"/>
        </w:rPr>
        <w:t xml:space="preserve"> ارت تگ </w:t>
      </w:r>
      <w:r>
        <w:rPr>
          <w:rFonts w:ascii="Times New Roman" w:hAnsi="Times New Roman" w:cs="Times New Roman" w:hint="cs"/>
          <w:sz w:val="28"/>
          <w:szCs w:val="28"/>
          <w:rtl/>
          <w:lang w:val="en-AE" w:bidi="fa-IR"/>
        </w:rPr>
        <w:t>–</w:t>
      </w:r>
      <w:r>
        <w:rPr>
          <w:rFonts w:cs="B Nazanin" w:hint="cs"/>
          <w:sz w:val="28"/>
          <w:szCs w:val="28"/>
          <w:rtl/>
          <w:lang w:val="en-AE" w:bidi="fa-IR"/>
        </w:rPr>
        <w:t xml:space="preserve"> درپوش باشد.</w:t>
      </w:r>
    </w:p>
    <w:p w14:paraId="77D2F930" w14:textId="77777777" w:rsidR="00AC498B" w:rsidRPr="00E11E1F" w:rsidRDefault="00AC498B" w:rsidP="00E11E1F">
      <w:pPr>
        <w:pStyle w:val="ListParagraph"/>
        <w:numPr>
          <w:ilvl w:val="0"/>
          <w:numId w:val="4"/>
        </w:numPr>
        <w:bidi/>
        <w:spacing w:after="0"/>
        <w:jc w:val="both"/>
        <w:rPr>
          <w:rFonts w:cs="B Nazanin" w:hint="cs"/>
          <w:sz w:val="28"/>
          <w:szCs w:val="28"/>
          <w:rtl/>
        </w:rPr>
      </w:pPr>
      <w:r w:rsidRPr="00E11E1F">
        <w:rPr>
          <w:rFonts w:cs="B Nazanin" w:hint="cs"/>
          <w:sz w:val="28"/>
          <w:szCs w:val="28"/>
          <w:rtl/>
        </w:rPr>
        <w:t xml:space="preserve">خرید </w:t>
      </w:r>
      <w:r w:rsidRPr="00E11E1F">
        <w:rPr>
          <w:rFonts w:cs="B Nazanin" w:hint="cs"/>
          <w:sz w:val="28"/>
          <w:szCs w:val="28"/>
          <w:rtl/>
          <w:lang w:bidi="fa-IR"/>
        </w:rPr>
        <w:t xml:space="preserve">با مشخصات پیوست </w:t>
      </w:r>
      <w:r w:rsidRPr="00E11E1F">
        <w:rPr>
          <w:rFonts w:cs="B Nazanin" w:hint="cs"/>
          <w:sz w:val="28"/>
          <w:szCs w:val="28"/>
          <w:rtl/>
        </w:rPr>
        <w:t xml:space="preserve">شامل تهیه، آزمایشات مربوطه </w:t>
      </w:r>
      <w:r w:rsidRPr="00E11E1F">
        <w:rPr>
          <w:rFonts w:cs="B Nazanin" w:hint="cs"/>
          <w:sz w:val="28"/>
          <w:szCs w:val="28"/>
          <w:rtl/>
          <w:lang w:bidi="fa-IR"/>
        </w:rPr>
        <w:t>(که به تایید پژوهشگاه نیرو یا آزمایشگاه مورد تایید کارفرما برسد)</w:t>
      </w:r>
      <w:r w:rsidRPr="00E11E1F">
        <w:rPr>
          <w:rFonts w:cs="B Nazanin" w:hint="cs"/>
          <w:sz w:val="28"/>
          <w:szCs w:val="28"/>
          <w:rtl/>
        </w:rPr>
        <w:t>، بارگیري، حمل ، تحویل و به انبار کارفرما واقع در بندرعباس می باشد.</w:t>
      </w:r>
    </w:p>
    <w:p w14:paraId="73AE8FA2" w14:textId="37BAAA33" w:rsidR="00AC498B" w:rsidRPr="00E11E1F" w:rsidRDefault="00AC498B" w:rsidP="00D73B43">
      <w:pPr>
        <w:pStyle w:val="ListParagraph"/>
        <w:numPr>
          <w:ilvl w:val="0"/>
          <w:numId w:val="9"/>
        </w:numPr>
        <w:bidi/>
        <w:spacing w:after="0"/>
        <w:jc w:val="both"/>
        <w:rPr>
          <w:rFonts w:cs="B Nazanin" w:hint="cs"/>
          <w:sz w:val="28"/>
          <w:szCs w:val="28"/>
          <w:rtl/>
        </w:rPr>
      </w:pPr>
      <w:r w:rsidRPr="00E11E1F">
        <w:rPr>
          <w:rFonts w:cs="B Nazanin" w:hint="cs"/>
          <w:sz w:val="28"/>
          <w:szCs w:val="28"/>
          <w:rtl/>
        </w:rPr>
        <w:t xml:space="preserve">تبصره </w:t>
      </w:r>
      <w:r w:rsidRPr="00E11E1F">
        <w:rPr>
          <w:rFonts w:ascii="Zr" w:hAnsi="Zr" w:cs="B Nazanin" w:hint="cs"/>
          <w:sz w:val="28"/>
          <w:szCs w:val="28"/>
          <w:rtl/>
        </w:rPr>
        <w:t>1</w:t>
      </w:r>
      <w:r w:rsidRPr="00E11E1F">
        <w:rPr>
          <w:rFonts w:cs="B Nazanin" w:hint="cs"/>
          <w:sz w:val="28"/>
          <w:szCs w:val="28"/>
          <w:rtl/>
        </w:rPr>
        <w:t>: طراحی، ساخت، انجام آزمایشهاي کارخانه اي مربوطه ، بسته بندي، بیمه، بارگیري، حمل، تخلیه، تحویل بعهده فروشنده می باشد.</w:t>
      </w:r>
    </w:p>
    <w:p w14:paraId="0AC93AF5" w14:textId="26A1E5D1" w:rsidR="00AC498B" w:rsidRPr="00E11E1F" w:rsidRDefault="00AC498B" w:rsidP="00D73B43">
      <w:pPr>
        <w:pStyle w:val="ListParagraph"/>
        <w:numPr>
          <w:ilvl w:val="0"/>
          <w:numId w:val="9"/>
        </w:numPr>
        <w:bidi/>
        <w:spacing w:after="0"/>
        <w:jc w:val="both"/>
        <w:rPr>
          <w:rFonts w:cs="B Nazanin" w:hint="cs"/>
          <w:sz w:val="28"/>
          <w:szCs w:val="28"/>
          <w:rtl/>
        </w:rPr>
      </w:pPr>
      <w:r w:rsidRPr="00E11E1F">
        <w:rPr>
          <w:rFonts w:cs="B Nazanin" w:hint="cs"/>
          <w:sz w:val="28"/>
          <w:szCs w:val="28"/>
          <w:rtl/>
        </w:rPr>
        <w:t xml:space="preserve">تبصره </w:t>
      </w:r>
      <w:r w:rsidRPr="00E11E1F">
        <w:rPr>
          <w:rFonts w:ascii="Zr" w:hAnsi="Zr" w:cs="B Nazanin" w:hint="cs"/>
          <w:sz w:val="28"/>
          <w:szCs w:val="28"/>
          <w:rtl/>
        </w:rPr>
        <w:t>2</w:t>
      </w:r>
      <w:r w:rsidRPr="00E11E1F">
        <w:rPr>
          <w:rFonts w:cs="B Nazanin" w:hint="cs"/>
          <w:sz w:val="28"/>
          <w:szCs w:val="28"/>
          <w:rtl/>
        </w:rPr>
        <w:t xml:space="preserve"> : ارائه گواهی تایپ تست کابل و ملحقات موضوع </w:t>
      </w:r>
      <w:r w:rsidRPr="00E11E1F">
        <w:rPr>
          <w:rFonts w:cs="B Nazanin" w:hint="cs"/>
          <w:sz w:val="28"/>
          <w:szCs w:val="28"/>
          <w:rtl/>
          <w:lang w:val="en-AE" w:bidi="fa-IR"/>
        </w:rPr>
        <w:t>استعلام</w:t>
      </w:r>
      <w:r w:rsidRPr="00E11E1F">
        <w:rPr>
          <w:rFonts w:cs="B Nazanin" w:hint="cs"/>
          <w:sz w:val="28"/>
          <w:szCs w:val="28"/>
          <w:rtl/>
        </w:rPr>
        <w:t xml:space="preserve"> و یا انجام تایپ تست تجهیزات پیشنهادي بعهده و به هزینه فروشنده می باشد.</w:t>
      </w:r>
    </w:p>
    <w:p w14:paraId="64E77B47" w14:textId="77777777" w:rsidR="00AC498B" w:rsidRPr="00E11E1F" w:rsidRDefault="00AC498B" w:rsidP="00D73B43">
      <w:pPr>
        <w:pStyle w:val="ListParagraph"/>
        <w:numPr>
          <w:ilvl w:val="0"/>
          <w:numId w:val="9"/>
        </w:numPr>
        <w:bidi/>
        <w:spacing w:after="0"/>
        <w:jc w:val="both"/>
        <w:rPr>
          <w:rFonts w:cs="B Nazanin" w:hint="cs"/>
          <w:sz w:val="28"/>
          <w:szCs w:val="28"/>
          <w:rtl/>
        </w:rPr>
      </w:pPr>
      <w:r w:rsidRPr="00E11E1F">
        <w:rPr>
          <w:rFonts w:cs="B Nazanin" w:hint="cs"/>
          <w:sz w:val="28"/>
          <w:szCs w:val="28"/>
          <w:rtl/>
        </w:rPr>
        <w:t xml:space="preserve">تبصره </w:t>
      </w:r>
      <w:r w:rsidRPr="00E11E1F">
        <w:rPr>
          <w:rFonts w:ascii="Zr" w:hAnsi="Zr" w:cs="B Nazanin" w:hint="cs"/>
          <w:sz w:val="28"/>
          <w:szCs w:val="28"/>
          <w:rtl/>
        </w:rPr>
        <w:t>3</w:t>
      </w:r>
      <w:r w:rsidRPr="00E11E1F">
        <w:rPr>
          <w:rFonts w:cs="B Nazanin" w:hint="cs"/>
          <w:sz w:val="28"/>
          <w:szCs w:val="28"/>
          <w:rtl/>
        </w:rPr>
        <w:t>: انجام کلیه عملیات فوق بایستی با رعایت استانداردهاي بین المللی، ملی و وزارت نیرو به ترتیب اولویت انجام گردد.</w:t>
      </w:r>
    </w:p>
    <w:p w14:paraId="1F714E6D" w14:textId="77777777" w:rsidR="00AC498B" w:rsidRPr="00E11E1F" w:rsidRDefault="00AC498B" w:rsidP="00D73B43">
      <w:pPr>
        <w:pStyle w:val="ListParagraph"/>
        <w:numPr>
          <w:ilvl w:val="0"/>
          <w:numId w:val="9"/>
        </w:numPr>
        <w:bidi/>
        <w:spacing w:after="0"/>
        <w:jc w:val="both"/>
        <w:rPr>
          <w:rFonts w:cs="B Nazanin" w:hint="cs"/>
          <w:sz w:val="28"/>
          <w:szCs w:val="28"/>
          <w:rtl/>
        </w:rPr>
      </w:pPr>
      <w:r w:rsidRPr="00E11E1F">
        <w:rPr>
          <w:rFonts w:cs="B Nazanin" w:hint="cs"/>
          <w:sz w:val="28"/>
          <w:szCs w:val="28"/>
          <w:rtl/>
        </w:rPr>
        <w:t xml:space="preserve">تبصره </w:t>
      </w:r>
      <w:r w:rsidRPr="00E11E1F">
        <w:rPr>
          <w:rFonts w:ascii="Zr" w:hAnsi="Zr" w:cs="B Nazanin" w:hint="cs"/>
          <w:sz w:val="28"/>
          <w:szCs w:val="28"/>
          <w:rtl/>
        </w:rPr>
        <w:t>4</w:t>
      </w:r>
      <w:r w:rsidRPr="00E11E1F">
        <w:rPr>
          <w:rFonts w:cs="B Nazanin" w:hint="cs"/>
          <w:sz w:val="28"/>
          <w:szCs w:val="28"/>
          <w:rtl/>
        </w:rPr>
        <w:t xml:space="preserve"> : مدت تضمین کیفیت و کارائی کلیه کارهاي فوق به مدت </w:t>
      </w:r>
      <w:r w:rsidRPr="00E11E1F">
        <w:rPr>
          <w:rFonts w:ascii="Zr" w:hAnsi="Zr" w:cs="B Nazanin" w:hint="cs"/>
          <w:sz w:val="28"/>
          <w:szCs w:val="28"/>
          <w:rtl/>
        </w:rPr>
        <w:t>12</w:t>
      </w:r>
      <w:r w:rsidRPr="00E11E1F">
        <w:rPr>
          <w:rFonts w:cs="B Nazanin" w:hint="cs"/>
          <w:sz w:val="28"/>
          <w:szCs w:val="28"/>
          <w:rtl/>
        </w:rPr>
        <w:t xml:space="preserve"> (دوازده) ماه شمسی پس از تاریخ شروع بهره داري و یا هجده (</w:t>
      </w:r>
      <w:r w:rsidRPr="00E11E1F">
        <w:rPr>
          <w:rFonts w:ascii="Zr" w:hAnsi="Zr" w:cs="B Nazanin" w:hint="cs"/>
          <w:sz w:val="28"/>
          <w:szCs w:val="28"/>
          <w:rtl/>
        </w:rPr>
        <w:t>18</w:t>
      </w:r>
      <w:r w:rsidRPr="00E11E1F">
        <w:rPr>
          <w:rFonts w:cs="B Nazanin" w:hint="cs"/>
          <w:sz w:val="28"/>
          <w:szCs w:val="28"/>
          <w:rtl/>
        </w:rPr>
        <w:t>) ماه پس از تحویل آخرین محموله تجهیزات به انبار کارفرما می باشد.</w:t>
      </w:r>
    </w:p>
    <w:p w14:paraId="58DA7A32" w14:textId="77777777" w:rsidR="00AC498B" w:rsidRPr="00E11E1F" w:rsidRDefault="00AC498B" w:rsidP="00D73B43">
      <w:pPr>
        <w:pStyle w:val="ListParagraph"/>
        <w:numPr>
          <w:ilvl w:val="0"/>
          <w:numId w:val="9"/>
        </w:numPr>
        <w:bidi/>
        <w:spacing w:after="0"/>
        <w:jc w:val="both"/>
        <w:rPr>
          <w:rFonts w:cs="B Nazanin" w:hint="cs"/>
          <w:sz w:val="28"/>
          <w:szCs w:val="28"/>
          <w:rtl/>
        </w:rPr>
      </w:pPr>
      <w:r w:rsidRPr="00E11E1F">
        <w:rPr>
          <w:rFonts w:cs="B Nazanin" w:hint="cs"/>
          <w:sz w:val="28"/>
          <w:szCs w:val="28"/>
          <w:rtl/>
        </w:rPr>
        <w:t>تبصره 5</w:t>
      </w:r>
      <w:r w:rsidRPr="00E11E1F">
        <w:rPr>
          <w:rFonts w:ascii="Zr" w:hAnsi="Zr" w:cs="B Nazanin" w:hint="cs"/>
          <w:sz w:val="28"/>
          <w:szCs w:val="28"/>
          <w:rtl/>
        </w:rPr>
        <w:t xml:space="preserve"> </w:t>
      </w:r>
      <w:r w:rsidRPr="00E11E1F">
        <w:rPr>
          <w:rFonts w:cs="B Nazanin" w:hint="cs"/>
          <w:sz w:val="28"/>
          <w:szCs w:val="28"/>
          <w:rtl/>
        </w:rPr>
        <w:t>: حضور یک تا دو نفرکارشناس فنی از طرف کارفرما در زمان تولید وتست الزامی و هزینه های مربوطه به عهده پیمانکار میباشد.</w:t>
      </w:r>
    </w:p>
    <w:p w14:paraId="508EBEC2" w14:textId="0A0B210A" w:rsidR="00AC498B" w:rsidRPr="00E11E1F" w:rsidRDefault="00AC498B" w:rsidP="00E11E1F">
      <w:pPr>
        <w:pStyle w:val="ListParagraph"/>
        <w:numPr>
          <w:ilvl w:val="0"/>
          <w:numId w:val="4"/>
        </w:numPr>
        <w:bidi/>
        <w:spacing w:after="0"/>
        <w:jc w:val="both"/>
        <w:rPr>
          <w:rFonts w:cs="B Nazanin" w:hint="cs"/>
          <w:b/>
          <w:bCs/>
          <w:sz w:val="28"/>
          <w:szCs w:val="28"/>
          <w:rtl/>
        </w:rPr>
      </w:pPr>
      <w:r w:rsidRPr="00E11E1F">
        <w:rPr>
          <w:rFonts w:cs="B Nazanin" w:hint="cs"/>
          <w:b/>
          <w:bCs/>
          <w:sz w:val="28"/>
          <w:szCs w:val="28"/>
          <w:rtl/>
        </w:rPr>
        <w:t>آزمایش نوعی تجهیزات (تایپ تست)</w:t>
      </w:r>
    </w:p>
    <w:p w14:paraId="0F38F637" w14:textId="7EF1E6B6" w:rsidR="00AC498B" w:rsidRPr="00E11E1F" w:rsidRDefault="00AC498B" w:rsidP="00E11E1F">
      <w:pPr>
        <w:pStyle w:val="ListParagraph"/>
        <w:numPr>
          <w:ilvl w:val="0"/>
          <w:numId w:val="7"/>
        </w:numPr>
        <w:bidi/>
        <w:spacing w:after="0"/>
        <w:jc w:val="both"/>
        <w:rPr>
          <w:rFonts w:cs="B Nazanin" w:hint="cs"/>
          <w:sz w:val="28"/>
          <w:szCs w:val="28"/>
          <w:rtl/>
        </w:rPr>
      </w:pPr>
      <w:r w:rsidRPr="00E11E1F">
        <w:rPr>
          <w:rFonts w:cs="B Nazanin" w:hint="cs"/>
          <w:sz w:val="28"/>
          <w:szCs w:val="28"/>
          <w:rtl/>
        </w:rPr>
        <w:t xml:space="preserve">فروشنده می بایستی گواهی تایپ تست معتبر اقلام موضوع </w:t>
      </w:r>
      <w:r w:rsidR="00A64B84" w:rsidRPr="00E11E1F">
        <w:rPr>
          <w:rFonts w:cs="B Nazanin" w:hint="cs"/>
          <w:sz w:val="28"/>
          <w:szCs w:val="28"/>
          <w:rtl/>
        </w:rPr>
        <w:t>استعلام</w:t>
      </w:r>
      <w:r w:rsidRPr="00E11E1F">
        <w:rPr>
          <w:rFonts w:cs="B Nazanin" w:hint="cs"/>
          <w:sz w:val="28"/>
          <w:szCs w:val="28"/>
          <w:rtl/>
        </w:rPr>
        <w:t xml:space="preserve"> را که پنج سال از تاریخ صدور آن نگذشته باشد ارائه نماید. درصورت درخواست خریدار جهت انجام تایپ تست تجهیزات موضوع قرارداد، فروشنده موظف است حداقل سی (</w:t>
      </w:r>
      <w:r w:rsidRPr="00E11E1F">
        <w:rPr>
          <w:rFonts w:ascii="Zr" w:hAnsi="Zr" w:cs="B Nazanin" w:hint="cs"/>
          <w:sz w:val="28"/>
          <w:szCs w:val="28"/>
          <w:rtl/>
        </w:rPr>
        <w:t>30</w:t>
      </w:r>
      <w:r w:rsidRPr="00E11E1F">
        <w:rPr>
          <w:rFonts w:cs="B Nazanin" w:hint="cs"/>
          <w:sz w:val="28"/>
          <w:szCs w:val="28"/>
          <w:rtl/>
        </w:rPr>
        <w:t xml:space="preserve"> )روز قبل از انجام آزمایشات مربوطه تاریخ دقیق و محل آزمایشات را به خریدار کتباً اعلام نماید تا خریدار بتواند نمایندگان خود را براي هر تست جهت نظارت بر آزمایشات به محلی که آزمایشات در آنجا انجام می شود اعزام نماید.</w:t>
      </w:r>
    </w:p>
    <w:p w14:paraId="174A5860" w14:textId="77777777" w:rsidR="00AC498B" w:rsidRPr="00D73B43" w:rsidRDefault="00AC498B" w:rsidP="00D73B43">
      <w:pPr>
        <w:pStyle w:val="ListParagraph"/>
        <w:numPr>
          <w:ilvl w:val="0"/>
          <w:numId w:val="7"/>
        </w:numPr>
        <w:bidi/>
        <w:spacing w:after="0"/>
        <w:jc w:val="both"/>
        <w:rPr>
          <w:rFonts w:cs="B Nazanin" w:hint="cs"/>
          <w:sz w:val="28"/>
          <w:szCs w:val="28"/>
          <w:rtl/>
        </w:rPr>
      </w:pPr>
      <w:r w:rsidRPr="00D73B43">
        <w:rPr>
          <w:rFonts w:cs="B Nazanin" w:hint="cs"/>
          <w:sz w:val="28"/>
          <w:szCs w:val="28"/>
          <w:rtl/>
        </w:rPr>
        <w:lastRenderedPageBreak/>
        <w:t>مشخصات پیشنهادی و نتایج تست باید به تایید پژوهشگاه نیرو و یا آزمایشگاه مورد تایید کارفرما برسد.</w:t>
      </w:r>
    </w:p>
    <w:p w14:paraId="1A2D1DCA" w14:textId="77777777" w:rsidR="00AC498B" w:rsidRDefault="00AC498B" w:rsidP="00AC498B">
      <w:pPr>
        <w:bidi/>
        <w:spacing w:after="0"/>
        <w:jc w:val="both"/>
        <w:rPr>
          <w:rFonts w:cs="B Nazanin" w:hint="cs"/>
          <w:sz w:val="28"/>
          <w:szCs w:val="28"/>
          <w:rtl/>
        </w:rPr>
      </w:pPr>
    </w:p>
    <w:p w14:paraId="3FDB5D21" w14:textId="6DB7B162" w:rsidR="00AC498B" w:rsidRPr="00E11E1F" w:rsidRDefault="00AC498B" w:rsidP="00E11E1F">
      <w:pPr>
        <w:pStyle w:val="ListParagraph"/>
        <w:numPr>
          <w:ilvl w:val="0"/>
          <w:numId w:val="5"/>
        </w:numPr>
        <w:bidi/>
        <w:spacing w:after="0"/>
        <w:jc w:val="both"/>
        <w:rPr>
          <w:rFonts w:cs="B Nazanin" w:hint="cs"/>
          <w:b/>
          <w:bCs/>
          <w:sz w:val="28"/>
          <w:szCs w:val="28"/>
          <w:rtl/>
        </w:rPr>
      </w:pPr>
      <w:r w:rsidRPr="00E11E1F">
        <w:rPr>
          <w:rFonts w:cs="B Nazanin" w:hint="cs"/>
          <w:b/>
          <w:bCs/>
          <w:sz w:val="28"/>
          <w:szCs w:val="28"/>
          <w:rtl/>
        </w:rPr>
        <w:t>علامت گــذاري بسته ها</w:t>
      </w:r>
    </w:p>
    <w:p w14:paraId="5D908A30" w14:textId="551C7C43" w:rsidR="00AC498B" w:rsidRPr="00E11E1F" w:rsidRDefault="00AC498B" w:rsidP="00E11E1F">
      <w:pPr>
        <w:pStyle w:val="ListParagraph"/>
        <w:numPr>
          <w:ilvl w:val="0"/>
          <w:numId w:val="7"/>
        </w:numPr>
        <w:bidi/>
        <w:spacing w:after="0"/>
        <w:jc w:val="both"/>
        <w:rPr>
          <w:rFonts w:cs="B Nazanin" w:hint="cs"/>
          <w:sz w:val="28"/>
          <w:szCs w:val="28"/>
          <w:rtl/>
        </w:rPr>
      </w:pPr>
      <w:r w:rsidRPr="00E11E1F">
        <w:rPr>
          <w:rFonts w:cs="B Nazanin" w:hint="cs"/>
          <w:sz w:val="28"/>
          <w:szCs w:val="28"/>
          <w:rtl/>
        </w:rPr>
        <w:t>دو گوشه متقابل هریک از صندوقها و بطور کلی هر محموله باید به رنگ قرمز با دوامی بشکل مثلث رنگ شده و بطور صحیح و خوانا روي آنها نشانی زیر نوشته شود:</w:t>
      </w:r>
    </w:p>
    <w:p w14:paraId="0D122D0E" w14:textId="77777777" w:rsidR="00AC498B" w:rsidRDefault="00AC498B" w:rsidP="00D73B43">
      <w:pPr>
        <w:bidi/>
        <w:spacing w:after="0"/>
        <w:jc w:val="both"/>
        <w:rPr>
          <w:rFonts w:cs="B Nazanin" w:hint="cs"/>
          <w:sz w:val="28"/>
          <w:szCs w:val="28"/>
          <w:rtl/>
        </w:rPr>
      </w:pPr>
      <w:r>
        <w:rPr>
          <w:rFonts w:cs="B Nazanin" w:hint="cs"/>
          <w:sz w:val="28"/>
          <w:szCs w:val="28"/>
          <w:rtl/>
        </w:rPr>
        <w:t>نام و آرم یا علامت اختصاري خریدار</w:t>
      </w:r>
    </w:p>
    <w:p w14:paraId="0D572EDB" w14:textId="77777777" w:rsidR="00AC498B" w:rsidRDefault="00AC498B" w:rsidP="00D73B43">
      <w:pPr>
        <w:bidi/>
        <w:spacing w:after="0"/>
        <w:jc w:val="both"/>
        <w:rPr>
          <w:rFonts w:cs="B Nazanin" w:hint="cs"/>
          <w:sz w:val="28"/>
          <w:szCs w:val="28"/>
          <w:rtl/>
        </w:rPr>
      </w:pPr>
      <w:r>
        <w:rPr>
          <w:rFonts w:cs="B Nazanin" w:hint="cs"/>
          <w:sz w:val="28"/>
          <w:szCs w:val="28"/>
          <w:rtl/>
        </w:rPr>
        <w:t xml:space="preserve"> شماره قــرارداد شماره صندوق یا بسته و تعداد</w:t>
      </w:r>
    </w:p>
    <w:p w14:paraId="64AD46F2" w14:textId="77777777" w:rsidR="00AC498B" w:rsidRDefault="00AC498B" w:rsidP="00D73B43">
      <w:pPr>
        <w:bidi/>
        <w:spacing w:after="0"/>
        <w:jc w:val="both"/>
        <w:rPr>
          <w:rFonts w:cs="B Nazanin" w:hint="cs"/>
          <w:sz w:val="28"/>
          <w:szCs w:val="28"/>
          <w:rtl/>
        </w:rPr>
      </w:pPr>
      <w:r>
        <w:rPr>
          <w:rFonts w:cs="B Nazanin" w:hint="cs"/>
          <w:sz w:val="28"/>
          <w:szCs w:val="28"/>
          <w:rtl/>
        </w:rPr>
        <w:t xml:space="preserve"> مقصــد و مبداء </w:t>
      </w:r>
    </w:p>
    <w:p w14:paraId="6687A560" w14:textId="77777777" w:rsidR="00AC498B" w:rsidRDefault="00AC498B" w:rsidP="00D73B43">
      <w:pPr>
        <w:bidi/>
        <w:spacing w:after="0"/>
        <w:jc w:val="both"/>
        <w:rPr>
          <w:rFonts w:cs="B Nazanin" w:hint="cs"/>
          <w:sz w:val="28"/>
          <w:szCs w:val="28"/>
          <w:rtl/>
        </w:rPr>
      </w:pPr>
      <w:r>
        <w:rPr>
          <w:rFonts w:cs="B Nazanin" w:hint="cs"/>
          <w:sz w:val="28"/>
          <w:szCs w:val="28"/>
          <w:rtl/>
        </w:rPr>
        <w:t xml:space="preserve">نام پروژه </w:t>
      </w:r>
    </w:p>
    <w:p w14:paraId="7CE0508D" w14:textId="77777777" w:rsidR="00AC498B" w:rsidRDefault="00AC498B" w:rsidP="00D73B43">
      <w:pPr>
        <w:bidi/>
        <w:spacing w:after="0"/>
        <w:jc w:val="both"/>
        <w:rPr>
          <w:rFonts w:cs="B Nazanin" w:hint="cs"/>
          <w:sz w:val="28"/>
          <w:szCs w:val="28"/>
          <w:rtl/>
        </w:rPr>
      </w:pPr>
      <w:r>
        <w:rPr>
          <w:rFonts w:cs="B Nazanin" w:hint="cs"/>
          <w:sz w:val="28"/>
          <w:szCs w:val="28"/>
          <w:rtl/>
        </w:rPr>
        <w:t>وزن خالص به کیلوگرم</w:t>
      </w:r>
    </w:p>
    <w:p w14:paraId="447F3B04" w14:textId="77777777" w:rsidR="00AC498B" w:rsidRDefault="00AC498B" w:rsidP="00D73B43">
      <w:pPr>
        <w:bidi/>
        <w:spacing w:after="0"/>
        <w:jc w:val="both"/>
        <w:rPr>
          <w:rFonts w:cs="B Nazanin" w:hint="cs"/>
          <w:sz w:val="28"/>
          <w:szCs w:val="28"/>
          <w:rtl/>
        </w:rPr>
      </w:pPr>
      <w:r>
        <w:rPr>
          <w:rFonts w:cs="B Nazanin" w:hint="cs"/>
          <w:sz w:val="28"/>
          <w:szCs w:val="28"/>
          <w:rtl/>
        </w:rPr>
        <w:t xml:space="preserve"> وزن ناخالص به کیلوگرم</w:t>
      </w:r>
    </w:p>
    <w:p w14:paraId="6007E3CA" w14:textId="77777777" w:rsidR="00AC498B" w:rsidRDefault="00AC498B" w:rsidP="00D73B43">
      <w:pPr>
        <w:bidi/>
        <w:spacing w:after="0"/>
        <w:jc w:val="both"/>
        <w:rPr>
          <w:rFonts w:cs="B Nazanin" w:hint="cs"/>
          <w:sz w:val="28"/>
          <w:szCs w:val="28"/>
          <w:rtl/>
        </w:rPr>
      </w:pPr>
      <w:r>
        <w:rPr>
          <w:rFonts w:cs="B Nazanin" w:hint="cs"/>
          <w:sz w:val="28"/>
          <w:szCs w:val="28"/>
          <w:rtl/>
        </w:rPr>
        <w:t xml:space="preserve"> ابعاد(با واحدهاي متریک)</w:t>
      </w:r>
    </w:p>
    <w:p w14:paraId="29BAA655" w14:textId="612011AF" w:rsidR="00AC498B" w:rsidRPr="00D73B43" w:rsidRDefault="00AC498B" w:rsidP="00D73B43">
      <w:pPr>
        <w:pStyle w:val="ListParagraph"/>
        <w:numPr>
          <w:ilvl w:val="0"/>
          <w:numId w:val="7"/>
        </w:numPr>
        <w:bidi/>
        <w:spacing w:after="0"/>
        <w:jc w:val="both"/>
        <w:rPr>
          <w:rFonts w:cs="B Nazanin" w:hint="cs"/>
          <w:sz w:val="28"/>
          <w:szCs w:val="28"/>
          <w:rtl/>
        </w:rPr>
      </w:pPr>
      <w:r w:rsidRPr="00D73B43">
        <w:rPr>
          <w:rFonts w:cs="B Nazanin" w:hint="cs"/>
          <w:sz w:val="28"/>
          <w:szCs w:val="28"/>
          <w:rtl/>
        </w:rPr>
        <w:t>اطلاعات مذکور به انضمام طول دقیق کابل بر روي پلاکهاي دو طرف قرقره ها درج گردد</w:t>
      </w:r>
      <w:r w:rsidR="00E11E1F" w:rsidRPr="00D73B43">
        <w:rPr>
          <w:rFonts w:cs="B Nazanin" w:hint="cs"/>
          <w:sz w:val="28"/>
          <w:szCs w:val="28"/>
          <w:rtl/>
        </w:rPr>
        <w:t>.</w:t>
      </w:r>
    </w:p>
    <w:p w14:paraId="788BDE92" w14:textId="77777777" w:rsidR="00AC498B" w:rsidRPr="00E11E1F" w:rsidRDefault="00AC498B" w:rsidP="00E11E1F">
      <w:pPr>
        <w:pStyle w:val="ListParagraph"/>
        <w:numPr>
          <w:ilvl w:val="0"/>
          <w:numId w:val="5"/>
        </w:numPr>
        <w:bidi/>
        <w:spacing w:after="0"/>
        <w:jc w:val="both"/>
        <w:rPr>
          <w:rFonts w:cs="B Nazanin" w:hint="cs"/>
          <w:b/>
          <w:bCs/>
          <w:sz w:val="28"/>
          <w:szCs w:val="28"/>
          <w:rtl/>
        </w:rPr>
      </w:pPr>
      <w:r w:rsidRPr="00E11E1F">
        <w:rPr>
          <w:rFonts w:cs="B Nazanin" w:hint="cs"/>
          <w:b/>
          <w:bCs/>
          <w:sz w:val="28"/>
          <w:szCs w:val="28"/>
          <w:rtl/>
        </w:rPr>
        <w:t>اسناد منضم به بسته هــا</w:t>
      </w:r>
    </w:p>
    <w:p w14:paraId="28E6831F" w14:textId="188CBD94" w:rsidR="00AC498B" w:rsidRPr="00E11E1F" w:rsidRDefault="00AC498B" w:rsidP="00E11E1F">
      <w:pPr>
        <w:pStyle w:val="ListParagraph"/>
        <w:numPr>
          <w:ilvl w:val="0"/>
          <w:numId w:val="7"/>
        </w:numPr>
        <w:bidi/>
        <w:spacing w:after="0"/>
        <w:jc w:val="both"/>
        <w:rPr>
          <w:rFonts w:cs="B Nazanin" w:hint="cs"/>
          <w:sz w:val="28"/>
          <w:szCs w:val="28"/>
          <w:rtl/>
        </w:rPr>
      </w:pPr>
      <w:r w:rsidRPr="00E11E1F">
        <w:rPr>
          <w:rFonts w:cs="B Nazanin" w:hint="cs"/>
          <w:sz w:val="28"/>
          <w:szCs w:val="28"/>
          <w:rtl/>
        </w:rPr>
        <w:t>با هر محموله باید دو نسخه فهرست بسته بندي که درهریک از آنها شماره قرقره، صندوق یا بسته و سایر مشخصات معرف محموله درج شده است همراه باشد . یک نسخه از فهرست بسته بندي مذکور در داخل قرقره، صندوق یا بسته و نسخه دیگر در پاکتی که آب ورطوبت در آن نفوذ نکند در خارج از صندوق یا بسته باید به نحوي الصاق گردد که در اثناي حمل قابل جداشدن یا مفقود شدن نباشد</w:t>
      </w:r>
      <w:r w:rsidRPr="00E11E1F">
        <w:rPr>
          <w:rFonts w:cs="B Nazanin"/>
          <w:sz w:val="28"/>
          <w:szCs w:val="28"/>
        </w:rPr>
        <w:t>.</w:t>
      </w:r>
    </w:p>
    <w:p w14:paraId="2E410E4F" w14:textId="77777777" w:rsidR="00AC498B" w:rsidRPr="00E11E1F" w:rsidRDefault="00AC498B" w:rsidP="00E11E1F">
      <w:pPr>
        <w:pStyle w:val="ListParagraph"/>
        <w:numPr>
          <w:ilvl w:val="0"/>
          <w:numId w:val="5"/>
        </w:numPr>
        <w:bidi/>
        <w:spacing w:after="0"/>
        <w:jc w:val="both"/>
        <w:rPr>
          <w:rFonts w:cs="B Nazanin" w:hint="cs"/>
          <w:b/>
          <w:bCs/>
          <w:sz w:val="28"/>
          <w:szCs w:val="28"/>
          <w:rtl/>
        </w:rPr>
      </w:pPr>
      <w:r w:rsidRPr="00E11E1F">
        <w:rPr>
          <w:rFonts w:cs="B Nazanin" w:hint="cs"/>
          <w:b/>
          <w:bCs/>
          <w:sz w:val="28"/>
          <w:szCs w:val="28"/>
          <w:rtl/>
        </w:rPr>
        <w:t xml:space="preserve">مسئولیت تخلف از بسته بندي صحیح </w:t>
      </w:r>
    </w:p>
    <w:p w14:paraId="10CEC292" w14:textId="77777777" w:rsidR="00AC498B" w:rsidRPr="00D73B43" w:rsidRDefault="00AC498B" w:rsidP="00D73B43">
      <w:pPr>
        <w:pStyle w:val="ListParagraph"/>
        <w:numPr>
          <w:ilvl w:val="0"/>
          <w:numId w:val="7"/>
        </w:numPr>
        <w:bidi/>
        <w:spacing w:after="0"/>
        <w:jc w:val="both"/>
        <w:rPr>
          <w:rFonts w:cs="B Nazanin" w:hint="cs"/>
          <w:sz w:val="28"/>
          <w:szCs w:val="28"/>
          <w:rtl/>
        </w:rPr>
      </w:pPr>
      <w:r w:rsidRPr="00D73B43">
        <w:rPr>
          <w:rFonts w:cs="B Nazanin" w:hint="cs"/>
          <w:sz w:val="28"/>
          <w:szCs w:val="28"/>
          <w:rtl/>
        </w:rPr>
        <w:t>هرگاه در اثر تخلف فروشنده و یا هرگونه قصور او در بسته بندي یا مشخص کردن قرقره ها، صندوقها و یا بسته ها طبق شرح فوق هزینه اضافی یا خسارتی به خریدار تحمیل گردد فروشنده مسئول جبران آن خواهد بود</w:t>
      </w:r>
      <w:r w:rsidRPr="00D73B43">
        <w:rPr>
          <w:rFonts w:cs="B Nazanin"/>
          <w:sz w:val="28"/>
          <w:szCs w:val="28"/>
        </w:rPr>
        <w:t>.</w:t>
      </w:r>
    </w:p>
    <w:p w14:paraId="670B14A8" w14:textId="0BD461C6" w:rsidR="00AC498B" w:rsidRPr="00D73B43" w:rsidRDefault="00AC498B" w:rsidP="00D73B43">
      <w:pPr>
        <w:pStyle w:val="ListParagraph"/>
        <w:numPr>
          <w:ilvl w:val="0"/>
          <w:numId w:val="7"/>
        </w:numPr>
        <w:bidi/>
        <w:spacing w:after="0"/>
        <w:jc w:val="both"/>
        <w:rPr>
          <w:rFonts w:cs="B Nazanin" w:hint="cs"/>
          <w:sz w:val="28"/>
          <w:szCs w:val="28"/>
          <w:rtl/>
        </w:rPr>
      </w:pPr>
      <w:r w:rsidRPr="00D73B43">
        <w:rPr>
          <w:rFonts w:cs="B Nazanin" w:hint="cs"/>
          <w:sz w:val="28"/>
          <w:szCs w:val="28"/>
          <w:rtl/>
        </w:rPr>
        <w:t>برروی کابل موجود در قرقره می بایست با پوششی نظیر پارچه برزنتی و یا نظیر آن با تایید کارفرما جهت جلوگیری از تابش مستقیم آفتاب در انبار پوشانده شود.</w:t>
      </w:r>
    </w:p>
    <w:p w14:paraId="2F246506" w14:textId="483E1F38" w:rsidR="00AC498B" w:rsidRPr="00E11E1F" w:rsidRDefault="00AC498B" w:rsidP="00E11E1F">
      <w:pPr>
        <w:pStyle w:val="ListParagraph"/>
        <w:numPr>
          <w:ilvl w:val="0"/>
          <w:numId w:val="5"/>
        </w:numPr>
        <w:tabs>
          <w:tab w:val="left" w:pos="3585"/>
        </w:tabs>
        <w:bidi/>
        <w:spacing w:after="0"/>
        <w:jc w:val="both"/>
        <w:rPr>
          <w:rFonts w:cs="B Nazanin" w:hint="cs"/>
          <w:sz w:val="28"/>
          <w:szCs w:val="28"/>
          <w:rtl/>
        </w:rPr>
      </w:pPr>
      <w:r w:rsidRPr="00E11E1F">
        <w:rPr>
          <w:rFonts w:cs="B Nazanin" w:hint="cs"/>
          <w:b/>
          <w:bCs/>
          <w:sz w:val="28"/>
          <w:szCs w:val="28"/>
          <w:rtl/>
        </w:rPr>
        <w:t>مسئولیت حمل و تخلیه</w:t>
      </w:r>
      <w:r w:rsidRPr="00E11E1F">
        <w:rPr>
          <w:rFonts w:cs="B Nazanin" w:hint="cs"/>
          <w:b/>
          <w:bCs/>
          <w:sz w:val="28"/>
          <w:szCs w:val="28"/>
          <w:rtl/>
        </w:rPr>
        <w:tab/>
      </w:r>
    </w:p>
    <w:p w14:paraId="2244518D" w14:textId="0E05A040" w:rsidR="00AC498B" w:rsidRPr="00D73B43" w:rsidRDefault="00AC498B" w:rsidP="00D73B43">
      <w:pPr>
        <w:pStyle w:val="ListParagraph"/>
        <w:numPr>
          <w:ilvl w:val="0"/>
          <w:numId w:val="8"/>
        </w:numPr>
        <w:bidi/>
        <w:spacing w:after="0"/>
        <w:jc w:val="both"/>
        <w:rPr>
          <w:rFonts w:cs="B Nazanin" w:hint="cs"/>
          <w:sz w:val="28"/>
          <w:szCs w:val="28"/>
          <w:rtl/>
        </w:rPr>
      </w:pPr>
      <w:r w:rsidRPr="00D73B43">
        <w:rPr>
          <w:rFonts w:cs="B Nazanin" w:hint="cs"/>
          <w:sz w:val="28"/>
          <w:szCs w:val="28"/>
          <w:rtl/>
        </w:rPr>
        <w:lastRenderedPageBreak/>
        <w:t>فروشنده مسئول حمل تجهیزات تا انبار خریدار واقع در هرمزگان و تخلیه آنها می باشد. همچنین ترخیص از گمرك و حمل زمینی و تخلیه تجهیزات وارداتی نیز به عهده و به هزینه فروشنده میباشد</w:t>
      </w:r>
      <w:r w:rsidR="00D73B43">
        <w:rPr>
          <w:rFonts w:cs="B Nazanin" w:hint="cs"/>
          <w:sz w:val="28"/>
          <w:szCs w:val="28"/>
          <w:rtl/>
        </w:rPr>
        <w:t>.</w:t>
      </w:r>
    </w:p>
    <w:p w14:paraId="31F954CE" w14:textId="77777777" w:rsidR="00AC498B" w:rsidRPr="00E11E1F" w:rsidRDefault="00AC498B" w:rsidP="00E11E1F">
      <w:pPr>
        <w:pStyle w:val="ListParagraph"/>
        <w:numPr>
          <w:ilvl w:val="0"/>
          <w:numId w:val="5"/>
        </w:numPr>
        <w:bidi/>
        <w:spacing w:after="0"/>
        <w:jc w:val="both"/>
        <w:rPr>
          <w:rFonts w:cs="B Nazanin" w:hint="cs"/>
          <w:b/>
          <w:bCs/>
          <w:sz w:val="28"/>
          <w:szCs w:val="28"/>
          <w:rtl/>
        </w:rPr>
      </w:pPr>
      <w:r w:rsidRPr="00E11E1F">
        <w:rPr>
          <w:rFonts w:cs="B Nazanin" w:hint="cs"/>
          <w:b/>
          <w:bCs/>
          <w:sz w:val="28"/>
          <w:szCs w:val="28"/>
          <w:rtl/>
        </w:rPr>
        <w:t>حقوق ورودي و عوارض بازرگانی</w:t>
      </w:r>
    </w:p>
    <w:p w14:paraId="453740B9" w14:textId="6F9000CC" w:rsidR="00AC498B" w:rsidRPr="00D73B43" w:rsidRDefault="00AC498B" w:rsidP="00D73B43">
      <w:pPr>
        <w:pStyle w:val="ListParagraph"/>
        <w:numPr>
          <w:ilvl w:val="0"/>
          <w:numId w:val="8"/>
        </w:numPr>
        <w:bidi/>
        <w:spacing w:after="0"/>
        <w:jc w:val="both"/>
        <w:rPr>
          <w:rFonts w:cs="B Nazanin" w:hint="cs"/>
          <w:sz w:val="28"/>
          <w:szCs w:val="28"/>
          <w:rtl/>
        </w:rPr>
      </w:pPr>
      <w:r w:rsidRPr="00D73B43">
        <w:rPr>
          <w:rFonts w:cs="B Nazanin" w:hint="cs"/>
          <w:sz w:val="28"/>
          <w:szCs w:val="28"/>
          <w:rtl/>
        </w:rPr>
        <w:t>فروشنده تائید می نماید که از کلیه قوانین و مقررات مربوط به حقوق ورودي کالاها و تجهیزات موضوع قرارداد که تا تاریخ تسلیم پیشنهاد معمول و مجزا بوده است مطلع بوده و هزینه هاي ناشی از آن را به میزان مقرر در پیشنهاد خود منظور نموده است</w:t>
      </w:r>
      <w:r w:rsidRPr="00D73B43">
        <w:rPr>
          <w:rFonts w:cs="B Nazanin"/>
          <w:sz w:val="28"/>
          <w:szCs w:val="28"/>
        </w:rPr>
        <w:t xml:space="preserve">. </w:t>
      </w:r>
    </w:p>
    <w:p w14:paraId="73BAC388" w14:textId="5ECADAF2" w:rsidR="00AC498B" w:rsidRPr="00E11E1F" w:rsidRDefault="00AC498B" w:rsidP="00E11E1F">
      <w:pPr>
        <w:pStyle w:val="ListParagraph"/>
        <w:numPr>
          <w:ilvl w:val="0"/>
          <w:numId w:val="6"/>
        </w:numPr>
        <w:bidi/>
        <w:spacing w:after="0"/>
        <w:jc w:val="both"/>
        <w:rPr>
          <w:rFonts w:cs="B Nazanin" w:hint="cs"/>
          <w:sz w:val="28"/>
          <w:szCs w:val="28"/>
          <w:rtl/>
        </w:rPr>
      </w:pPr>
      <w:r w:rsidRPr="00E11E1F">
        <w:rPr>
          <w:rFonts w:cs="B Nazanin" w:hint="cs"/>
          <w:sz w:val="28"/>
          <w:szCs w:val="28"/>
          <w:rtl/>
        </w:rPr>
        <w:t>هرگاه پس از مبادله قرارداد، قوانین و مقرراتی وضع شود میزان حقوق ورودي از جمله حقوق پایه و سود بازرگانی را تغییر دهد و یا حقوق دولتی و عوارض جدیدي وضع شود که در ارتباط با موضوع قرارداد به فروشنده تعلق گیرد، هزینه هاي ناشی از تغییرات حقوق ورودي و یا حقوق و عوارض جدید بر حسب مورد به حساب بستانکاري خریدار و یا بدهکاري وي منظور می گردد. کلیه حقوق یاد شده طبق مستندات صادره توسط گمرك اجرائی قابل محاسبه و پرداخت خواهد بود</w:t>
      </w:r>
      <w:r w:rsidRPr="00E11E1F">
        <w:rPr>
          <w:rFonts w:cs="B Nazanin"/>
          <w:sz w:val="28"/>
          <w:szCs w:val="28"/>
        </w:rPr>
        <w:t xml:space="preserve"> .</w:t>
      </w:r>
    </w:p>
    <w:p w14:paraId="5EEC3FCD" w14:textId="77777777" w:rsidR="00AC498B" w:rsidRDefault="00AC498B" w:rsidP="00AC498B">
      <w:pPr>
        <w:bidi/>
        <w:spacing w:after="0"/>
        <w:jc w:val="both"/>
        <w:rPr>
          <w:rFonts w:cs="B Nazanin" w:hint="cs"/>
          <w:b/>
          <w:bCs/>
          <w:sz w:val="28"/>
          <w:szCs w:val="28"/>
          <w:rtl/>
        </w:rPr>
      </w:pPr>
    </w:p>
    <w:p w14:paraId="28587E01" w14:textId="77777777" w:rsidR="00AC498B" w:rsidRDefault="00AC498B" w:rsidP="00AC498B">
      <w:pPr>
        <w:jc w:val="highKashida"/>
        <w:rPr>
          <w:rFonts w:ascii="Calibri" w:eastAsia="Calibri" w:hAnsi="Calibri" w:cs="B Nazanin" w:hint="cs"/>
          <w:b/>
          <w:bCs/>
          <w:sz w:val="28"/>
          <w:szCs w:val="28"/>
          <w:rtl/>
        </w:rPr>
      </w:pPr>
    </w:p>
    <w:tbl>
      <w:tblPr>
        <w:tblStyle w:val="TableGrid"/>
        <w:tblW w:w="0" w:type="auto"/>
        <w:tblInd w:w="0" w:type="dxa"/>
        <w:tblLook w:val="04A0" w:firstRow="1" w:lastRow="0" w:firstColumn="1" w:lastColumn="0" w:noHBand="0" w:noVBand="1"/>
      </w:tblPr>
      <w:tblGrid>
        <w:gridCol w:w="9350"/>
      </w:tblGrid>
      <w:tr w:rsidR="00AC498B" w14:paraId="708597C9" w14:textId="77777777" w:rsidTr="00AC498B">
        <w:tc>
          <w:tcPr>
            <w:tcW w:w="9350" w:type="dxa"/>
            <w:tcBorders>
              <w:top w:val="single" w:sz="4" w:space="0" w:color="auto"/>
              <w:left w:val="single" w:sz="4" w:space="0" w:color="auto"/>
              <w:bottom w:val="single" w:sz="4" w:space="0" w:color="auto"/>
              <w:right w:val="single" w:sz="4" w:space="0" w:color="auto"/>
            </w:tcBorders>
          </w:tcPr>
          <w:p w14:paraId="65E6C0BB" w14:textId="77777777" w:rsidR="00AC498B" w:rsidRDefault="00AC498B">
            <w:pPr>
              <w:bidi/>
              <w:spacing w:after="0"/>
              <w:jc w:val="highKashida"/>
              <w:rPr>
                <w:rFonts w:cs="B Nazanin" w:hint="cs"/>
                <w:b/>
                <w:bCs/>
                <w:sz w:val="28"/>
                <w:szCs w:val="28"/>
                <w:rtl/>
                <w:lang w:bidi="fa-IR"/>
              </w:rPr>
            </w:pPr>
            <w:r>
              <w:rPr>
                <w:rFonts w:cs="B Nazanin" w:hint="cs"/>
                <w:b/>
                <w:bCs/>
                <w:sz w:val="28"/>
                <w:szCs w:val="28"/>
                <w:rtl/>
                <w:lang w:bidi="fa-IR"/>
              </w:rPr>
              <w:t xml:space="preserve">کابل هادی مس آرموردار نیمه افشان شیلددار  با روکش </w:t>
            </w:r>
            <w:r>
              <w:rPr>
                <w:rFonts w:cs="B Nazanin"/>
                <w:b/>
                <w:bCs/>
                <w:sz w:val="28"/>
                <w:szCs w:val="28"/>
              </w:rPr>
              <w:t>PVC</w:t>
            </w:r>
            <w:r>
              <w:rPr>
                <w:rFonts w:cs="B Nazanin" w:hint="cs"/>
                <w:b/>
                <w:bCs/>
                <w:sz w:val="28"/>
                <w:szCs w:val="28"/>
                <w:rtl/>
                <w:lang w:bidi="fa-IR"/>
              </w:rPr>
              <w:t xml:space="preserve"> </w:t>
            </w:r>
          </w:p>
          <w:p w14:paraId="607CB400" w14:textId="77777777" w:rsidR="00AC498B" w:rsidRDefault="00AC498B" w:rsidP="009D367A">
            <w:pPr>
              <w:pStyle w:val="ListParagraph"/>
              <w:numPr>
                <w:ilvl w:val="0"/>
                <w:numId w:val="1"/>
              </w:numPr>
              <w:bidi/>
              <w:spacing w:after="0" w:line="240" w:lineRule="auto"/>
              <w:jc w:val="highKashida"/>
              <w:rPr>
                <w:rFonts w:cs="B Nazanin" w:hint="cs"/>
                <w:sz w:val="28"/>
                <w:szCs w:val="28"/>
                <w:rtl/>
                <w:lang w:bidi="fa-IR"/>
              </w:rPr>
            </w:pPr>
            <w:r>
              <w:rPr>
                <w:rFonts w:cs="B Nazanin" w:hint="cs"/>
                <w:sz w:val="28"/>
                <w:szCs w:val="28"/>
                <w:rtl/>
                <w:lang w:bidi="fa-IR"/>
              </w:rPr>
              <w:t>ولتاژ نامی 600/1000 ولت</w:t>
            </w:r>
          </w:p>
          <w:p w14:paraId="2B125DAF" w14:textId="77777777" w:rsidR="00AC498B" w:rsidRDefault="00AC498B" w:rsidP="009D367A">
            <w:pPr>
              <w:pStyle w:val="ListParagraph"/>
              <w:numPr>
                <w:ilvl w:val="0"/>
                <w:numId w:val="1"/>
              </w:numPr>
              <w:bidi/>
              <w:spacing w:after="0" w:line="240" w:lineRule="auto"/>
              <w:jc w:val="highKashida"/>
              <w:rPr>
                <w:rFonts w:cs="B Nazanin" w:hint="cs"/>
                <w:sz w:val="28"/>
                <w:szCs w:val="28"/>
                <w:rtl/>
                <w:lang w:bidi="fa-IR"/>
              </w:rPr>
            </w:pPr>
            <w:r>
              <w:rPr>
                <w:rFonts w:cs="B Nazanin" w:hint="cs"/>
                <w:sz w:val="28"/>
                <w:szCs w:val="28"/>
                <w:rtl/>
                <w:lang w:bidi="fa-IR"/>
              </w:rPr>
              <w:t>محدوده دمایی 30-90 درجه  سیلسیوس</w:t>
            </w:r>
          </w:p>
          <w:p w14:paraId="7AA0DBD0" w14:textId="77777777" w:rsidR="00AC498B" w:rsidRDefault="00AC498B" w:rsidP="009D367A">
            <w:pPr>
              <w:pStyle w:val="ListParagraph"/>
              <w:numPr>
                <w:ilvl w:val="0"/>
                <w:numId w:val="1"/>
              </w:numPr>
              <w:bidi/>
              <w:spacing w:after="0" w:line="240" w:lineRule="auto"/>
              <w:jc w:val="highKashida"/>
              <w:rPr>
                <w:rFonts w:cs="B Nazanin" w:hint="cs"/>
                <w:sz w:val="28"/>
                <w:szCs w:val="28"/>
                <w:rtl/>
                <w:lang w:bidi="fa-IR"/>
              </w:rPr>
            </w:pPr>
            <w:r>
              <w:rPr>
                <w:rFonts w:cs="B Nazanin" w:hint="cs"/>
                <w:sz w:val="28"/>
                <w:szCs w:val="28"/>
                <w:rtl/>
                <w:lang w:bidi="fa-IR"/>
              </w:rPr>
              <w:t>دمای اتصال کوتاه 250 درجه سیلسیوس</w:t>
            </w:r>
          </w:p>
          <w:p w14:paraId="081DA138" w14:textId="77777777" w:rsidR="00AC498B" w:rsidRDefault="00AC498B" w:rsidP="009D367A">
            <w:pPr>
              <w:pStyle w:val="ListParagraph"/>
              <w:numPr>
                <w:ilvl w:val="0"/>
                <w:numId w:val="1"/>
              </w:numPr>
              <w:bidi/>
              <w:spacing w:after="0" w:line="240" w:lineRule="auto"/>
              <w:jc w:val="both"/>
              <w:rPr>
                <w:rFonts w:cs="B Nazanin" w:hint="cs"/>
                <w:b/>
                <w:bCs/>
                <w:sz w:val="28"/>
                <w:szCs w:val="28"/>
                <w:rtl/>
                <w:lang w:bidi="fa-IR"/>
              </w:rPr>
            </w:pPr>
            <w:r>
              <w:rPr>
                <w:rFonts w:cs="B Nazanin" w:hint="cs"/>
                <w:sz w:val="28"/>
                <w:szCs w:val="28"/>
                <w:rtl/>
                <w:lang w:bidi="fa-IR"/>
              </w:rPr>
              <w:t>حداقل شعاع خمش 15 برابر قطر کابل</w:t>
            </w:r>
          </w:p>
          <w:p w14:paraId="73BE8F1F" w14:textId="77777777" w:rsidR="00AC498B" w:rsidRDefault="00AC498B">
            <w:pPr>
              <w:spacing w:after="0" w:line="240" w:lineRule="auto"/>
              <w:jc w:val="right"/>
              <w:rPr>
                <w:rFonts w:ascii="Calibri" w:eastAsia="Calibri" w:hAnsi="Calibri" w:cs="B Nazanin" w:hint="cs"/>
                <w:b/>
                <w:bCs/>
                <w:sz w:val="28"/>
                <w:szCs w:val="28"/>
                <w:rtl/>
                <w:lang w:bidi="fa-IR"/>
              </w:rPr>
            </w:pPr>
          </w:p>
        </w:tc>
      </w:tr>
    </w:tbl>
    <w:p w14:paraId="501D0037" w14:textId="77777777" w:rsidR="00AC498B" w:rsidRDefault="00AC498B" w:rsidP="00AC498B">
      <w:pPr>
        <w:jc w:val="right"/>
        <w:rPr>
          <w:rFonts w:ascii="Calibri" w:eastAsia="Calibri" w:hAnsi="Calibri" w:cs="B Nazanin"/>
          <w:b/>
          <w:bCs/>
          <w:sz w:val="28"/>
          <w:szCs w:val="28"/>
        </w:rPr>
      </w:pPr>
    </w:p>
    <w:p w14:paraId="039E241D" w14:textId="77777777" w:rsidR="00AC498B" w:rsidRDefault="00AC498B" w:rsidP="00AC498B">
      <w:pPr>
        <w:bidi/>
        <w:spacing w:after="0"/>
        <w:jc w:val="both"/>
        <w:rPr>
          <w:rFonts w:cs="B Nazanin"/>
          <w:b/>
          <w:bCs/>
          <w:sz w:val="28"/>
          <w:szCs w:val="28"/>
          <w:lang w:bidi="fa-IR"/>
        </w:rPr>
      </w:pPr>
    </w:p>
    <w:p w14:paraId="63E38A47" w14:textId="77777777" w:rsidR="00884FC4" w:rsidRPr="00AC498B" w:rsidRDefault="00884FC4" w:rsidP="00AC498B">
      <w:pPr>
        <w:bidi/>
      </w:pPr>
    </w:p>
    <w:sectPr w:rsidR="00884FC4" w:rsidRPr="00AC49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Zr">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2CD0"/>
    <w:multiLevelType w:val="hybridMultilevel"/>
    <w:tmpl w:val="A56A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6E67"/>
    <w:multiLevelType w:val="hybridMultilevel"/>
    <w:tmpl w:val="63726440"/>
    <w:lvl w:ilvl="0" w:tplc="1870C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568B8"/>
    <w:multiLevelType w:val="hybridMultilevel"/>
    <w:tmpl w:val="3D24E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657031"/>
    <w:multiLevelType w:val="hybridMultilevel"/>
    <w:tmpl w:val="75B4D8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13BD6"/>
    <w:multiLevelType w:val="hybridMultilevel"/>
    <w:tmpl w:val="09F8BE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566C2826"/>
    <w:multiLevelType w:val="hybridMultilevel"/>
    <w:tmpl w:val="ED28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C90340"/>
    <w:multiLevelType w:val="hybridMultilevel"/>
    <w:tmpl w:val="FC6E92B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63278C"/>
    <w:multiLevelType w:val="hybridMultilevel"/>
    <w:tmpl w:val="99B06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6"/>
  </w:num>
  <w:num w:numId="5">
    <w:abstractNumId w:val="3"/>
  </w:num>
  <w:num w:numId="6">
    <w:abstractNumId w:val="2"/>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8B"/>
    <w:rsid w:val="00884FC4"/>
    <w:rsid w:val="00A64B84"/>
    <w:rsid w:val="00A750B1"/>
    <w:rsid w:val="00AC498B"/>
    <w:rsid w:val="00D279E1"/>
    <w:rsid w:val="00D73B43"/>
    <w:rsid w:val="00E11E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DD668"/>
  <w15:chartTrackingRefBased/>
  <w15:docId w15:val="{7A085BA3-8AE3-4C15-9C88-0C9F2A0F7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98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98B"/>
    <w:pPr>
      <w:ind w:left="720"/>
      <w:contextualSpacing/>
    </w:pPr>
  </w:style>
  <w:style w:type="table" w:styleId="TableGrid">
    <w:name w:val="Table Grid"/>
    <w:basedOn w:val="TableNormal"/>
    <w:uiPriority w:val="39"/>
    <w:rsid w:val="00AC498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0623">
      <w:bodyDiv w:val="1"/>
      <w:marLeft w:val="0"/>
      <w:marRight w:val="0"/>
      <w:marTop w:val="0"/>
      <w:marBottom w:val="0"/>
      <w:divBdr>
        <w:top w:val="none" w:sz="0" w:space="0" w:color="auto"/>
        <w:left w:val="none" w:sz="0" w:space="0" w:color="auto"/>
        <w:bottom w:val="none" w:sz="0" w:space="0" w:color="auto"/>
        <w:right w:val="none" w:sz="0" w:space="0" w:color="auto"/>
      </w:divBdr>
    </w:div>
    <w:div w:id="105585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sh-shahkarami</dc:creator>
  <cp:keywords/>
  <dc:description/>
  <cp:lastModifiedBy>sh-shahkarami</cp:lastModifiedBy>
  <cp:revision>1</cp:revision>
  <dcterms:created xsi:type="dcterms:W3CDTF">2026-06-14T05:25:00Z</dcterms:created>
  <dcterms:modified xsi:type="dcterms:W3CDTF">2026-06-14T06:51:00Z</dcterms:modified>
</cp:coreProperties>
</file>